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07" w:rsidRDefault="00383F07" w:rsidP="00383F07">
      <w:pPr>
        <w:pStyle w:val="a3"/>
        <w:shd w:val="clear" w:color="auto" w:fill="FFFFFF"/>
        <w:spacing w:before="0" w:beforeAutospacing="0" w:after="0" w:afterAutospacing="0"/>
        <w:rPr>
          <w:rFonts w:ascii="Arial" w:hAnsi="Arial" w:cs="Arial"/>
          <w:color w:val="161908"/>
          <w:sz w:val="22"/>
          <w:szCs w:val="22"/>
        </w:rPr>
      </w:pPr>
      <w:bookmarkStart w:id="0" w:name="_GoBack"/>
      <w:bookmarkEnd w:id="0"/>
      <w:r>
        <w:rPr>
          <w:rStyle w:val="a4"/>
          <w:rFonts w:ascii="Arial" w:hAnsi="Arial" w:cs="Arial"/>
          <w:color w:val="161908"/>
          <w:sz w:val="22"/>
          <w:szCs w:val="22"/>
        </w:rPr>
        <w:t>В 1890 году</w:t>
      </w:r>
      <w:r>
        <w:rPr>
          <w:rFonts w:ascii="Arial" w:hAnsi="Arial" w:cs="Arial"/>
          <w:color w:val="161908"/>
          <w:sz w:val="22"/>
          <w:szCs w:val="22"/>
        </w:rPr>
        <w:t> открыто церковно-приходское училище.</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t> </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Style w:val="a4"/>
          <w:rFonts w:ascii="Arial" w:hAnsi="Arial" w:cs="Arial"/>
          <w:color w:val="161908"/>
          <w:sz w:val="22"/>
          <w:szCs w:val="22"/>
        </w:rPr>
        <w:t>В 1900 году</w:t>
      </w:r>
      <w:r>
        <w:rPr>
          <w:rFonts w:ascii="Arial" w:hAnsi="Arial" w:cs="Arial"/>
          <w:color w:val="161908"/>
          <w:sz w:val="22"/>
          <w:szCs w:val="22"/>
        </w:rPr>
        <w:t xml:space="preserve"> было открыто земское училище (здание, в котором ныне расположены учительские квартиры). В нём было две классные комнаты и квартира учителей. Известны и имена первых учителей: Антипин Федор Петрович, Самылов Иван Михайлович, </w:t>
      </w:r>
      <w:proofErr w:type="spellStart"/>
      <w:r>
        <w:rPr>
          <w:rFonts w:ascii="Arial" w:hAnsi="Arial" w:cs="Arial"/>
          <w:color w:val="161908"/>
          <w:sz w:val="22"/>
          <w:szCs w:val="22"/>
        </w:rPr>
        <w:t>Вородина</w:t>
      </w:r>
      <w:proofErr w:type="spellEnd"/>
      <w:r>
        <w:rPr>
          <w:rFonts w:ascii="Arial" w:hAnsi="Arial" w:cs="Arial"/>
          <w:color w:val="161908"/>
          <w:sz w:val="22"/>
          <w:szCs w:val="22"/>
        </w:rPr>
        <w:t xml:space="preserve"> Глафира. Кроме этого, работала </w:t>
      </w:r>
      <w:proofErr w:type="spellStart"/>
      <w:r>
        <w:rPr>
          <w:rFonts w:ascii="Arial" w:hAnsi="Arial" w:cs="Arial"/>
          <w:color w:val="161908"/>
          <w:sz w:val="22"/>
          <w:szCs w:val="22"/>
        </w:rPr>
        <w:t>Доровская</w:t>
      </w:r>
      <w:proofErr w:type="spellEnd"/>
      <w:r>
        <w:rPr>
          <w:rFonts w:ascii="Arial" w:hAnsi="Arial" w:cs="Arial"/>
          <w:color w:val="161908"/>
          <w:sz w:val="22"/>
          <w:szCs w:val="22"/>
        </w:rPr>
        <w:t xml:space="preserve"> церковно-приходская школа при Николаевской приписной церкви в Дору (церковь построена усердием прихожан в 1906г).</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t> </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Style w:val="a4"/>
          <w:rFonts w:ascii="Arial" w:hAnsi="Arial" w:cs="Arial"/>
          <w:color w:val="161908"/>
          <w:sz w:val="22"/>
          <w:szCs w:val="22"/>
        </w:rPr>
        <w:t>В 1914 году</w:t>
      </w:r>
      <w:r>
        <w:rPr>
          <w:rFonts w:ascii="Arial" w:hAnsi="Arial" w:cs="Arial"/>
          <w:color w:val="161908"/>
          <w:sz w:val="22"/>
          <w:szCs w:val="22"/>
        </w:rPr>
        <w:t xml:space="preserve"> была организована Церковно-приходская школа в </w:t>
      </w:r>
      <w:proofErr w:type="spellStart"/>
      <w:r>
        <w:rPr>
          <w:rFonts w:ascii="Arial" w:hAnsi="Arial" w:cs="Arial"/>
          <w:color w:val="161908"/>
          <w:sz w:val="22"/>
          <w:szCs w:val="22"/>
        </w:rPr>
        <w:t>д</w:t>
      </w:r>
      <w:proofErr w:type="gramStart"/>
      <w:r>
        <w:rPr>
          <w:rFonts w:ascii="Arial" w:hAnsi="Arial" w:cs="Arial"/>
          <w:color w:val="161908"/>
          <w:sz w:val="22"/>
          <w:szCs w:val="22"/>
        </w:rPr>
        <w:t>.М</w:t>
      </w:r>
      <w:proofErr w:type="gramEnd"/>
      <w:r>
        <w:rPr>
          <w:rFonts w:ascii="Arial" w:hAnsi="Arial" w:cs="Arial"/>
          <w:color w:val="161908"/>
          <w:sz w:val="22"/>
          <w:szCs w:val="22"/>
        </w:rPr>
        <w:t>акаровской</w:t>
      </w:r>
      <w:proofErr w:type="spellEnd"/>
      <w:r>
        <w:rPr>
          <w:rFonts w:ascii="Arial" w:hAnsi="Arial" w:cs="Arial"/>
          <w:color w:val="161908"/>
          <w:sz w:val="22"/>
          <w:szCs w:val="22"/>
        </w:rPr>
        <w:t xml:space="preserve"> при Троицкой церкви. В ней обучалось 37 человек, из них 10 девочек. Чуть позднее были открыты еще 3 земских школы (в д</w:t>
      </w:r>
      <w:proofErr w:type="gramStart"/>
      <w:r>
        <w:rPr>
          <w:rFonts w:ascii="Arial" w:hAnsi="Arial" w:cs="Arial"/>
          <w:color w:val="161908"/>
          <w:sz w:val="22"/>
          <w:szCs w:val="22"/>
        </w:rPr>
        <w:t>.П</w:t>
      </w:r>
      <w:proofErr w:type="gramEnd"/>
      <w:r>
        <w:rPr>
          <w:rFonts w:ascii="Arial" w:hAnsi="Arial" w:cs="Arial"/>
          <w:color w:val="161908"/>
          <w:sz w:val="22"/>
          <w:szCs w:val="22"/>
        </w:rPr>
        <w:t>огорелово и др.). Обучалось в них 83 человека (27 девочек). Эти школы содержались за счёт местного самоуправления.</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t> </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t xml:space="preserve">В годы Советской России (в 20-е) в </w:t>
      </w:r>
      <w:proofErr w:type="spellStart"/>
      <w:r>
        <w:rPr>
          <w:rFonts w:ascii="Arial" w:hAnsi="Arial" w:cs="Arial"/>
          <w:color w:val="161908"/>
          <w:sz w:val="22"/>
          <w:szCs w:val="22"/>
        </w:rPr>
        <w:t>Шелотах</w:t>
      </w:r>
      <w:proofErr w:type="spellEnd"/>
      <w:r>
        <w:rPr>
          <w:rFonts w:ascii="Arial" w:hAnsi="Arial" w:cs="Arial"/>
          <w:color w:val="161908"/>
          <w:sz w:val="22"/>
          <w:szCs w:val="22"/>
        </w:rPr>
        <w:t xml:space="preserve"> провели перепись неграмотного населения и организовали школы Ликбеза и ШКМ (школы крестьянской молодежи).</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t> </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Style w:val="a4"/>
          <w:rFonts w:ascii="Arial" w:hAnsi="Arial" w:cs="Arial"/>
          <w:color w:val="161908"/>
          <w:sz w:val="22"/>
          <w:szCs w:val="22"/>
        </w:rPr>
        <w:t>В 1931 году</w:t>
      </w:r>
      <w:r>
        <w:rPr>
          <w:rFonts w:ascii="Arial" w:hAnsi="Arial" w:cs="Arial"/>
          <w:color w:val="161908"/>
          <w:sz w:val="22"/>
          <w:szCs w:val="22"/>
        </w:rPr>
        <w:t> вводится всеобщее обязательное  начальное образование.</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Style w:val="a4"/>
          <w:rFonts w:ascii="Arial" w:hAnsi="Arial" w:cs="Arial"/>
          <w:color w:val="161908"/>
          <w:sz w:val="22"/>
          <w:szCs w:val="22"/>
        </w:rPr>
        <w:t>В 1935 году</w:t>
      </w:r>
      <w:r>
        <w:rPr>
          <w:rFonts w:ascii="Arial" w:hAnsi="Arial" w:cs="Arial"/>
          <w:color w:val="161908"/>
          <w:sz w:val="22"/>
          <w:szCs w:val="22"/>
        </w:rPr>
        <w:t xml:space="preserve"> в </w:t>
      </w:r>
      <w:proofErr w:type="spellStart"/>
      <w:r>
        <w:rPr>
          <w:rFonts w:ascii="Arial" w:hAnsi="Arial" w:cs="Arial"/>
          <w:color w:val="161908"/>
          <w:sz w:val="22"/>
          <w:szCs w:val="22"/>
        </w:rPr>
        <w:t>Шелотах</w:t>
      </w:r>
      <w:proofErr w:type="spellEnd"/>
      <w:r>
        <w:rPr>
          <w:rFonts w:ascii="Arial" w:hAnsi="Arial" w:cs="Arial"/>
          <w:color w:val="161908"/>
          <w:sz w:val="22"/>
          <w:szCs w:val="22"/>
        </w:rPr>
        <w:t xml:space="preserve"> открылась неполная средняя школа (тогда семилетняя). Было построено двухэтажное здание из двух крестьянских домов, перевезённых с хутора </w:t>
      </w:r>
      <w:proofErr w:type="spellStart"/>
      <w:r>
        <w:rPr>
          <w:rFonts w:ascii="Arial" w:hAnsi="Arial" w:cs="Arial"/>
          <w:color w:val="161908"/>
          <w:sz w:val="22"/>
          <w:szCs w:val="22"/>
        </w:rPr>
        <w:t>Лукашино</w:t>
      </w:r>
      <w:proofErr w:type="spellEnd"/>
      <w:r>
        <w:rPr>
          <w:rFonts w:ascii="Arial" w:hAnsi="Arial" w:cs="Arial"/>
          <w:color w:val="161908"/>
          <w:sz w:val="22"/>
          <w:szCs w:val="22"/>
        </w:rPr>
        <w:t xml:space="preserve"> и деревни </w:t>
      </w:r>
      <w:proofErr w:type="spellStart"/>
      <w:r>
        <w:rPr>
          <w:rFonts w:ascii="Arial" w:hAnsi="Arial" w:cs="Arial"/>
          <w:color w:val="161908"/>
          <w:sz w:val="22"/>
          <w:szCs w:val="22"/>
        </w:rPr>
        <w:t>Афонинская</w:t>
      </w:r>
      <w:proofErr w:type="spellEnd"/>
      <w:r>
        <w:rPr>
          <w:rFonts w:ascii="Arial" w:hAnsi="Arial" w:cs="Arial"/>
          <w:color w:val="161908"/>
          <w:sz w:val="22"/>
          <w:szCs w:val="22"/>
        </w:rPr>
        <w:t xml:space="preserve">. В 1978 году здание было обито тёсом и покрашено. Потом в этом здании размещался интернат, а освободившееся здание, в котором были классные комнаты, было переоборудовано под буфет и столовую для </w:t>
      </w:r>
      <w:proofErr w:type="gramStart"/>
      <w:r>
        <w:rPr>
          <w:rFonts w:ascii="Arial" w:hAnsi="Arial" w:cs="Arial"/>
          <w:color w:val="161908"/>
          <w:sz w:val="22"/>
          <w:szCs w:val="22"/>
        </w:rPr>
        <w:t>проживающих</w:t>
      </w:r>
      <w:proofErr w:type="gramEnd"/>
      <w:r>
        <w:rPr>
          <w:rFonts w:ascii="Arial" w:hAnsi="Arial" w:cs="Arial"/>
          <w:color w:val="161908"/>
          <w:sz w:val="22"/>
          <w:szCs w:val="22"/>
        </w:rPr>
        <w:t xml:space="preserve"> в интернате.</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t> </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Style w:val="a4"/>
          <w:rFonts w:ascii="Arial" w:hAnsi="Arial" w:cs="Arial"/>
          <w:color w:val="161908"/>
          <w:sz w:val="22"/>
          <w:szCs w:val="22"/>
        </w:rPr>
        <w:t>До 1970 г.</w:t>
      </w:r>
      <w:r>
        <w:rPr>
          <w:rFonts w:ascii="Arial" w:hAnsi="Arial" w:cs="Arial"/>
          <w:color w:val="161908"/>
          <w:sz w:val="22"/>
          <w:szCs w:val="22"/>
        </w:rPr>
        <w:t> </w:t>
      </w:r>
      <w:proofErr w:type="spellStart"/>
      <w:r>
        <w:rPr>
          <w:rFonts w:ascii="Arial" w:hAnsi="Arial" w:cs="Arial"/>
          <w:color w:val="161908"/>
          <w:sz w:val="22"/>
          <w:szCs w:val="22"/>
        </w:rPr>
        <w:t>Шелотская</w:t>
      </w:r>
      <w:proofErr w:type="spellEnd"/>
      <w:r>
        <w:rPr>
          <w:rFonts w:ascii="Arial" w:hAnsi="Arial" w:cs="Arial"/>
          <w:color w:val="161908"/>
          <w:sz w:val="22"/>
          <w:szCs w:val="22"/>
        </w:rPr>
        <w:t xml:space="preserve"> восьмилетняя школа размещалась в пяти отдельно стоящих  зданиях. Они отапливались печами, зимой в классах было холодно, нередко случалось, что в чернильницах замерзали чернила.</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t> </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Style w:val="a4"/>
          <w:rFonts w:ascii="Arial" w:hAnsi="Arial" w:cs="Arial"/>
          <w:color w:val="161908"/>
          <w:sz w:val="22"/>
          <w:szCs w:val="22"/>
        </w:rPr>
        <w:t>В 1970 г.</w:t>
      </w:r>
      <w:r>
        <w:rPr>
          <w:rFonts w:ascii="Arial" w:hAnsi="Arial" w:cs="Arial"/>
          <w:color w:val="161908"/>
          <w:sz w:val="22"/>
          <w:szCs w:val="22"/>
        </w:rPr>
        <w:t> было построено новое здание.</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t> </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Style w:val="a4"/>
          <w:rFonts w:ascii="Arial" w:hAnsi="Arial" w:cs="Arial"/>
          <w:color w:val="161908"/>
          <w:sz w:val="22"/>
          <w:szCs w:val="22"/>
        </w:rPr>
        <w:t>За 75 лет</w:t>
      </w:r>
      <w:r>
        <w:rPr>
          <w:rFonts w:ascii="Arial" w:hAnsi="Arial" w:cs="Arial"/>
          <w:color w:val="161908"/>
          <w:sz w:val="22"/>
          <w:szCs w:val="22"/>
        </w:rPr>
        <w:t> почти 2000 человек (1979ч.) получили документ об основном общем образовании! Внушительная цифра, но это не все ученики школы. Не меньше, наверное, число тех, кто был вынужден оставить школу, не получив документа. По разным причинам: прокормить себя, помочь семье, а очень часто просто не было зимней обуви и одежды, чтобы добраться до школы.</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t xml:space="preserve">За эти 75 лет в школе работали 118 учителей. Кто-то по 3, 5, а кто-то и по 40 лет. Многих из них с нами уже нет. Чьи-то имена стерлись из памяти, чьи-то мы еще помним. Вспоминаем с огромным чувством благодарности Мизинцевых  Клавдия Павловича и Клавдию Степановну, Макаровых Василия Николаевича и Лидию Михайловну, </w:t>
      </w:r>
      <w:proofErr w:type="spellStart"/>
      <w:r>
        <w:rPr>
          <w:rFonts w:ascii="Arial" w:hAnsi="Arial" w:cs="Arial"/>
          <w:color w:val="161908"/>
          <w:sz w:val="22"/>
          <w:szCs w:val="22"/>
        </w:rPr>
        <w:t>Киприянову</w:t>
      </w:r>
      <w:proofErr w:type="spellEnd"/>
      <w:r>
        <w:rPr>
          <w:rFonts w:ascii="Arial" w:hAnsi="Arial" w:cs="Arial"/>
          <w:color w:val="161908"/>
          <w:sz w:val="22"/>
          <w:szCs w:val="22"/>
        </w:rPr>
        <w:t xml:space="preserve"> Веру Семеновну, </w:t>
      </w:r>
      <w:proofErr w:type="spellStart"/>
      <w:r>
        <w:rPr>
          <w:rFonts w:ascii="Arial" w:hAnsi="Arial" w:cs="Arial"/>
          <w:color w:val="161908"/>
          <w:sz w:val="22"/>
          <w:szCs w:val="22"/>
        </w:rPr>
        <w:t>Федяевскую</w:t>
      </w:r>
      <w:proofErr w:type="spellEnd"/>
      <w:r>
        <w:rPr>
          <w:rFonts w:ascii="Arial" w:hAnsi="Arial" w:cs="Arial"/>
          <w:color w:val="161908"/>
          <w:sz w:val="22"/>
          <w:szCs w:val="22"/>
        </w:rPr>
        <w:t xml:space="preserve"> Екатерину Михайловну, Пономарёву Надежду Александровну, Житкова </w:t>
      </w:r>
      <w:proofErr w:type="spellStart"/>
      <w:r>
        <w:rPr>
          <w:rFonts w:ascii="Arial" w:hAnsi="Arial" w:cs="Arial"/>
          <w:color w:val="161908"/>
          <w:sz w:val="22"/>
          <w:szCs w:val="22"/>
        </w:rPr>
        <w:t>Кенсорина</w:t>
      </w:r>
      <w:proofErr w:type="spellEnd"/>
      <w:r>
        <w:rPr>
          <w:rFonts w:ascii="Arial" w:hAnsi="Arial" w:cs="Arial"/>
          <w:color w:val="161908"/>
          <w:sz w:val="22"/>
          <w:szCs w:val="22"/>
        </w:rPr>
        <w:t xml:space="preserve"> Анатольевича, Самойлова Валентина Максимовича.</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br/>
      </w:r>
      <w:r>
        <w:rPr>
          <w:rStyle w:val="a4"/>
          <w:rFonts w:ascii="Arial" w:hAnsi="Arial" w:cs="Arial"/>
          <w:color w:val="161908"/>
          <w:sz w:val="22"/>
          <w:szCs w:val="22"/>
        </w:rPr>
        <w:t>Директора школы:</w:t>
      </w:r>
      <w:r>
        <w:rPr>
          <w:rFonts w:ascii="Arial" w:hAnsi="Arial" w:cs="Arial"/>
          <w:color w:val="161908"/>
          <w:sz w:val="22"/>
          <w:szCs w:val="22"/>
        </w:rPr>
        <w:br/>
      </w:r>
      <w:proofErr w:type="spellStart"/>
      <w:r>
        <w:rPr>
          <w:rFonts w:ascii="Arial" w:hAnsi="Arial" w:cs="Arial"/>
          <w:color w:val="161908"/>
          <w:sz w:val="22"/>
          <w:szCs w:val="22"/>
        </w:rPr>
        <w:t>Житнухин</w:t>
      </w:r>
      <w:proofErr w:type="spellEnd"/>
      <w:r>
        <w:rPr>
          <w:rFonts w:ascii="Arial" w:hAnsi="Arial" w:cs="Arial"/>
          <w:color w:val="161908"/>
          <w:sz w:val="22"/>
          <w:szCs w:val="22"/>
        </w:rPr>
        <w:t xml:space="preserve"> Михаил Семенович. 1935-1941г.</w:t>
      </w:r>
      <w:r>
        <w:rPr>
          <w:rFonts w:ascii="Arial" w:hAnsi="Arial" w:cs="Arial"/>
          <w:color w:val="161908"/>
          <w:sz w:val="22"/>
          <w:szCs w:val="22"/>
        </w:rPr>
        <w:br/>
        <w:t>Лютиков С.И. 1941-1942г.</w:t>
      </w:r>
      <w:r>
        <w:rPr>
          <w:rFonts w:ascii="Arial" w:hAnsi="Arial" w:cs="Arial"/>
          <w:color w:val="161908"/>
          <w:sz w:val="22"/>
          <w:szCs w:val="22"/>
        </w:rPr>
        <w:br/>
        <w:t>Антипин Федор Петрович. 1942-1943г.</w:t>
      </w:r>
      <w:r>
        <w:rPr>
          <w:rFonts w:ascii="Arial" w:hAnsi="Arial" w:cs="Arial"/>
          <w:color w:val="161908"/>
          <w:sz w:val="22"/>
          <w:szCs w:val="22"/>
        </w:rPr>
        <w:br/>
        <w:t>Акулова Таисия Алексеевна. 1943-1944г.</w:t>
      </w:r>
      <w:r>
        <w:rPr>
          <w:rFonts w:ascii="Arial" w:hAnsi="Arial" w:cs="Arial"/>
          <w:color w:val="161908"/>
          <w:sz w:val="22"/>
          <w:szCs w:val="22"/>
        </w:rPr>
        <w:br/>
      </w:r>
      <w:proofErr w:type="spellStart"/>
      <w:r>
        <w:rPr>
          <w:rFonts w:ascii="Arial" w:hAnsi="Arial" w:cs="Arial"/>
          <w:color w:val="161908"/>
          <w:sz w:val="22"/>
          <w:szCs w:val="22"/>
        </w:rPr>
        <w:t>Левинский</w:t>
      </w:r>
      <w:proofErr w:type="spellEnd"/>
      <w:r>
        <w:rPr>
          <w:rFonts w:ascii="Arial" w:hAnsi="Arial" w:cs="Arial"/>
          <w:color w:val="161908"/>
          <w:sz w:val="22"/>
          <w:szCs w:val="22"/>
        </w:rPr>
        <w:t xml:space="preserve"> Иван Александрович. 1944г.</w:t>
      </w:r>
      <w:r>
        <w:rPr>
          <w:rFonts w:ascii="Arial" w:hAnsi="Arial" w:cs="Arial"/>
          <w:color w:val="161908"/>
          <w:sz w:val="22"/>
          <w:szCs w:val="22"/>
        </w:rPr>
        <w:br/>
        <w:t>Мизинцев Михаил Игнатьевич. 1945г.</w:t>
      </w:r>
      <w:r>
        <w:rPr>
          <w:rFonts w:ascii="Arial" w:hAnsi="Arial" w:cs="Arial"/>
          <w:color w:val="161908"/>
          <w:sz w:val="22"/>
          <w:szCs w:val="22"/>
        </w:rPr>
        <w:br/>
        <w:t>Житков Анатолий Васильевич. 1946-1949г.</w:t>
      </w:r>
      <w:r>
        <w:rPr>
          <w:rFonts w:ascii="Arial" w:hAnsi="Arial" w:cs="Arial"/>
          <w:color w:val="161908"/>
          <w:sz w:val="22"/>
          <w:szCs w:val="22"/>
        </w:rPr>
        <w:br/>
        <w:t>Соловьева Анна Павловна. 1949-1950г.</w:t>
      </w:r>
      <w:r>
        <w:rPr>
          <w:rFonts w:ascii="Arial" w:hAnsi="Arial" w:cs="Arial"/>
          <w:color w:val="161908"/>
          <w:sz w:val="22"/>
          <w:szCs w:val="22"/>
        </w:rPr>
        <w:br/>
        <w:t>Мизинцев Клавдий Павлович. 1950-1975г.</w:t>
      </w:r>
      <w:r>
        <w:rPr>
          <w:rFonts w:ascii="Arial" w:hAnsi="Arial" w:cs="Arial"/>
          <w:color w:val="161908"/>
          <w:sz w:val="22"/>
          <w:szCs w:val="22"/>
        </w:rPr>
        <w:br/>
      </w:r>
      <w:proofErr w:type="spellStart"/>
      <w:r>
        <w:rPr>
          <w:rFonts w:ascii="Arial" w:hAnsi="Arial" w:cs="Arial"/>
          <w:color w:val="161908"/>
          <w:sz w:val="22"/>
          <w:szCs w:val="22"/>
        </w:rPr>
        <w:t>Коротина</w:t>
      </w:r>
      <w:proofErr w:type="spellEnd"/>
      <w:r>
        <w:rPr>
          <w:rFonts w:ascii="Arial" w:hAnsi="Arial" w:cs="Arial"/>
          <w:color w:val="161908"/>
          <w:sz w:val="22"/>
          <w:szCs w:val="22"/>
        </w:rPr>
        <w:t xml:space="preserve"> Александра Васильевна. 1975-1977г.</w:t>
      </w:r>
      <w:r>
        <w:rPr>
          <w:rFonts w:ascii="Arial" w:hAnsi="Arial" w:cs="Arial"/>
          <w:color w:val="161908"/>
          <w:sz w:val="22"/>
          <w:szCs w:val="22"/>
        </w:rPr>
        <w:br/>
        <w:t>Субботина Тамара Владимировна. 1977-1988г.</w:t>
      </w:r>
      <w:r>
        <w:rPr>
          <w:rFonts w:ascii="Arial" w:hAnsi="Arial" w:cs="Arial"/>
          <w:color w:val="161908"/>
          <w:sz w:val="22"/>
          <w:szCs w:val="22"/>
        </w:rPr>
        <w:br/>
        <w:t xml:space="preserve">Макарова Галина </w:t>
      </w:r>
      <w:proofErr w:type="spellStart"/>
      <w:r>
        <w:rPr>
          <w:rFonts w:ascii="Arial" w:hAnsi="Arial" w:cs="Arial"/>
          <w:color w:val="161908"/>
          <w:sz w:val="22"/>
          <w:szCs w:val="22"/>
        </w:rPr>
        <w:t>Николевна</w:t>
      </w:r>
      <w:proofErr w:type="spellEnd"/>
      <w:r>
        <w:rPr>
          <w:rFonts w:ascii="Arial" w:hAnsi="Arial" w:cs="Arial"/>
          <w:color w:val="161908"/>
          <w:sz w:val="22"/>
          <w:szCs w:val="22"/>
        </w:rPr>
        <w:t>. – с 1988г.</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lastRenderedPageBreak/>
        <w:br/>
        <w:t xml:space="preserve">Первым директором семилетней школы был </w:t>
      </w:r>
      <w:proofErr w:type="spellStart"/>
      <w:r>
        <w:rPr>
          <w:rFonts w:ascii="Arial" w:hAnsi="Arial" w:cs="Arial"/>
          <w:color w:val="161908"/>
          <w:sz w:val="22"/>
          <w:szCs w:val="22"/>
        </w:rPr>
        <w:t>Житнухин</w:t>
      </w:r>
      <w:proofErr w:type="spellEnd"/>
      <w:r>
        <w:rPr>
          <w:rFonts w:ascii="Arial" w:hAnsi="Arial" w:cs="Arial"/>
          <w:color w:val="161908"/>
          <w:sz w:val="22"/>
          <w:szCs w:val="22"/>
        </w:rPr>
        <w:t xml:space="preserve"> М.С.(1935-1941).</w:t>
      </w:r>
      <w:r>
        <w:rPr>
          <w:rFonts w:ascii="Arial" w:hAnsi="Arial" w:cs="Arial"/>
          <w:color w:val="161908"/>
          <w:sz w:val="22"/>
          <w:szCs w:val="22"/>
        </w:rPr>
        <w:br/>
        <w:t xml:space="preserve">Много разнообразных забот выпало на долю директора в то непростое время. Но, наверное, одной из главных забот было строительство и обустройство новых зданий, </w:t>
      </w:r>
      <w:proofErr w:type="gramStart"/>
      <w:r>
        <w:rPr>
          <w:rFonts w:ascii="Arial" w:hAnsi="Arial" w:cs="Arial"/>
          <w:color w:val="161908"/>
          <w:sz w:val="22"/>
          <w:szCs w:val="22"/>
        </w:rPr>
        <w:t>для</w:t>
      </w:r>
      <w:proofErr w:type="gramEnd"/>
      <w:r>
        <w:rPr>
          <w:rFonts w:ascii="Arial" w:hAnsi="Arial" w:cs="Arial"/>
          <w:color w:val="161908"/>
          <w:sz w:val="22"/>
          <w:szCs w:val="22"/>
        </w:rPr>
        <w:t xml:space="preserve"> </w:t>
      </w:r>
      <w:proofErr w:type="gramStart"/>
      <w:r>
        <w:rPr>
          <w:rFonts w:ascii="Arial" w:hAnsi="Arial" w:cs="Arial"/>
          <w:color w:val="161908"/>
          <w:sz w:val="22"/>
          <w:szCs w:val="22"/>
        </w:rPr>
        <w:t>всё</w:t>
      </w:r>
      <w:proofErr w:type="gramEnd"/>
      <w:r>
        <w:rPr>
          <w:rFonts w:ascii="Arial" w:hAnsi="Arial" w:cs="Arial"/>
          <w:color w:val="161908"/>
          <w:sz w:val="22"/>
          <w:szCs w:val="22"/>
        </w:rPr>
        <w:t>, увеличивающегося количества детей.</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br/>
        <w:t>В годы военного лихолетья директора менялись ежегодно, всего скорее, отработав в школе год, директора (а это были в основном мужчины) уходили на фронт.</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br/>
        <w:t>Но и в годы войны для учащихся было организовано горячее питание: в большую перемену всех детей бесплатно кормили, чаще всего это был овсяный или гороховый суп без хлеба.</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br/>
      </w:r>
      <w:r>
        <w:rPr>
          <w:rStyle w:val="a4"/>
          <w:rFonts w:ascii="Arial" w:hAnsi="Arial" w:cs="Arial"/>
          <w:color w:val="161908"/>
          <w:sz w:val="22"/>
          <w:szCs w:val="22"/>
        </w:rPr>
        <w:t>С 1950-1975</w:t>
      </w:r>
      <w:r>
        <w:rPr>
          <w:rFonts w:ascii="Arial" w:hAnsi="Arial" w:cs="Arial"/>
          <w:color w:val="161908"/>
          <w:sz w:val="22"/>
          <w:szCs w:val="22"/>
        </w:rPr>
        <w:t xml:space="preserve"> (целых 25 лет) директором </w:t>
      </w:r>
      <w:proofErr w:type="gramStart"/>
      <w:r>
        <w:rPr>
          <w:rFonts w:ascii="Arial" w:hAnsi="Arial" w:cs="Arial"/>
          <w:color w:val="161908"/>
          <w:sz w:val="22"/>
          <w:szCs w:val="22"/>
        </w:rPr>
        <w:t>был Мизинцев К.П.</w:t>
      </w:r>
      <w:r>
        <w:rPr>
          <w:rFonts w:ascii="Arial" w:hAnsi="Arial" w:cs="Arial"/>
          <w:color w:val="161908"/>
          <w:sz w:val="22"/>
          <w:szCs w:val="22"/>
        </w:rPr>
        <w:br/>
        <w:t>За эти годы построили</w:t>
      </w:r>
      <w:proofErr w:type="gramEnd"/>
      <w:r>
        <w:rPr>
          <w:rFonts w:ascii="Arial" w:hAnsi="Arial" w:cs="Arial"/>
          <w:color w:val="161908"/>
          <w:sz w:val="22"/>
          <w:szCs w:val="22"/>
        </w:rPr>
        <w:t xml:space="preserve"> здание школьных мастерских, жилой 2-х кв. дом для учителей, дом для интерната.</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br/>
      </w:r>
      <w:r>
        <w:rPr>
          <w:rStyle w:val="a4"/>
          <w:rFonts w:ascii="Arial" w:hAnsi="Arial" w:cs="Arial"/>
          <w:color w:val="161908"/>
          <w:sz w:val="22"/>
          <w:szCs w:val="22"/>
        </w:rPr>
        <w:t>А к 1970г. </w:t>
      </w:r>
      <w:r>
        <w:rPr>
          <w:rFonts w:ascii="Arial" w:hAnsi="Arial" w:cs="Arial"/>
          <w:color w:val="161908"/>
          <w:sz w:val="22"/>
          <w:szCs w:val="22"/>
        </w:rPr>
        <w:t>(всего за один год!) было построено здание школы,  в котором мы учимся сейчас.</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t xml:space="preserve">Проект здания и планировку выполняли сам Клавдий Павлович и председатель колхоза </w:t>
      </w:r>
      <w:proofErr w:type="spellStart"/>
      <w:r>
        <w:rPr>
          <w:rFonts w:ascii="Arial" w:hAnsi="Arial" w:cs="Arial"/>
          <w:color w:val="161908"/>
          <w:sz w:val="22"/>
          <w:szCs w:val="22"/>
        </w:rPr>
        <w:t>Кремлев</w:t>
      </w:r>
      <w:proofErr w:type="spellEnd"/>
      <w:r>
        <w:rPr>
          <w:rFonts w:ascii="Arial" w:hAnsi="Arial" w:cs="Arial"/>
          <w:color w:val="161908"/>
          <w:sz w:val="22"/>
          <w:szCs w:val="22"/>
        </w:rPr>
        <w:t xml:space="preserve"> Павел </w:t>
      </w:r>
      <w:proofErr w:type="spellStart"/>
      <w:r>
        <w:rPr>
          <w:rFonts w:ascii="Arial" w:hAnsi="Arial" w:cs="Arial"/>
          <w:color w:val="161908"/>
          <w:sz w:val="22"/>
          <w:szCs w:val="22"/>
        </w:rPr>
        <w:t>Палладьевич</w:t>
      </w:r>
      <w:proofErr w:type="spellEnd"/>
      <w:r>
        <w:rPr>
          <w:rFonts w:ascii="Arial" w:hAnsi="Arial" w:cs="Arial"/>
          <w:color w:val="161908"/>
          <w:sz w:val="22"/>
          <w:szCs w:val="22"/>
        </w:rPr>
        <w:t xml:space="preserve">. Впервые в истории </w:t>
      </w:r>
      <w:proofErr w:type="spellStart"/>
      <w:r>
        <w:rPr>
          <w:rFonts w:ascii="Arial" w:hAnsi="Arial" w:cs="Arial"/>
          <w:color w:val="161908"/>
          <w:sz w:val="22"/>
          <w:szCs w:val="22"/>
        </w:rPr>
        <w:t>Шелот</w:t>
      </w:r>
      <w:proofErr w:type="spellEnd"/>
      <w:r>
        <w:rPr>
          <w:rFonts w:ascii="Arial" w:hAnsi="Arial" w:cs="Arial"/>
          <w:color w:val="161908"/>
          <w:sz w:val="22"/>
          <w:szCs w:val="22"/>
        </w:rPr>
        <w:t xml:space="preserve"> в здании было смонтировано центральное водяное отопление и построена кочегарка. </w:t>
      </w:r>
      <w:r>
        <w:rPr>
          <w:rFonts w:ascii="Arial" w:hAnsi="Arial" w:cs="Arial"/>
          <w:color w:val="161908"/>
          <w:sz w:val="22"/>
          <w:szCs w:val="22"/>
        </w:rPr>
        <w:br/>
        <w:t xml:space="preserve">Совмещая работу директора с преподаванием физики, Клавдий </w:t>
      </w:r>
      <w:proofErr w:type="gramStart"/>
      <w:r>
        <w:rPr>
          <w:rFonts w:ascii="Arial" w:hAnsi="Arial" w:cs="Arial"/>
          <w:color w:val="161908"/>
          <w:sz w:val="22"/>
          <w:szCs w:val="22"/>
        </w:rPr>
        <w:t>Павлович вместе с ребятами смастерили</w:t>
      </w:r>
      <w:proofErr w:type="gramEnd"/>
      <w:r>
        <w:rPr>
          <w:rFonts w:ascii="Arial" w:hAnsi="Arial" w:cs="Arial"/>
          <w:color w:val="161908"/>
          <w:sz w:val="22"/>
          <w:szCs w:val="22"/>
        </w:rPr>
        <w:t xml:space="preserve"> ветряной двигатель и дали электрический ток в кабинет физики, с другой группой ребят собрали радиоприемник и смогли слушать передачи из Москвы.</w:t>
      </w:r>
      <w:r>
        <w:rPr>
          <w:rFonts w:ascii="Arial" w:hAnsi="Arial" w:cs="Arial"/>
          <w:color w:val="161908"/>
          <w:sz w:val="22"/>
          <w:szCs w:val="22"/>
        </w:rPr>
        <w:br/>
        <w:t>Клавдий Павлович всегда выполнял много разнообразных общественных дел, участвовал сам и привлекал учителей школы в художественную самодеятельность. Готовили спектакли, концерты для населения, и зрители всегда с удовольствием смотрели выступления учителей.</w:t>
      </w:r>
      <w:r>
        <w:rPr>
          <w:rFonts w:ascii="Arial" w:hAnsi="Arial" w:cs="Arial"/>
          <w:color w:val="161908"/>
          <w:sz w:val="22"/>
          <w:szCs w:val="22"/>
        </w:rPr>
        <w:br/>
        <w:t xml:space="preserve">Мизинцев Клавдий Павлович – ветеран Великой Отечественной войны, ветеран труда, был награжден 8-ю медалями, множеством Грамот и благодарностей, но, главное, люди в </w:t>
      </w:r>
      <w:proofErr w:type="spellStart"/>
      <w:r>
        <w:rPr>
          <w:rFonts w:ascii="Arial" w:hAnsi="Arial" w:cs="Arial"/>
          <w:color w:val="161908"/>
          <w:sz w:val="22"/>
          <w:szCs w:val="22"/>
        </w:rPr>
        <w:t>Шелотах</w:t>
      </w:r>
      <w:proofErr w:type="spellEnd"/>
      <w:r>
        <w:rPr>
          <w:rFonts w:ascii="Arial" w:hAnsi="Arial" w:cs="Arial"/>
          <w:color w:val="161908"/>
          <w:sz w:val="22"/>
          <w:szCs w:val="22"/>
        </w:rPr>
        <w:t xml:space="preserve"> сохранили о нем добрую память и уважение.</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br/>
      </w:r>
      <w:r>
        <w:rPr>
          <w:rStyle w:val="a4"/>
          <w:rFonts w:ascii="Arial" w:hAnsi="Arial" w:cs="Arial"/>
          <w:color w:val="161908"/>
          <w:sz w:val="22"/>
          <w:szCs w:val="22"/>
        </w:rPr>
        <w:t>11 лет</w:t>
      </w:r>
      <w:r>
        <w:rPr>
          <w:rFonts w:ascii="Arial" w:hAnsi="Arial" w:cs="Arial"/>
          <w:color w:val="161908"/>
          <w:sz w:val="22"/>
          <w:szCs w:val="22"/>
        </w:rPr>
        <w:t> на посту директора трудилась Субботина Т.В. В этот период проходила реформа школы. Учителей призывали учить детей экономии и бережливости, оставлять молодёжь на селе. Экономили и на школе: были сокращены должности заместителя директора по учебной, воспитательной и хозяйственной работе.</w:t>
      </w:r>
    </w:p>
    <w:p w:rsidR="00383F07" w:rsidRDefault="00383F07" w:rsidP="00383F07">
      <w:pPr>
        <w:pStyle w:val="a3"/>
        <w:shd w:val="clear" w:color="auto" w:fill="FFFFFF"/>
        <w:spacing w:before="0" w:beforeAutospacing="0" w:after="0" w:afterAutospacing="0"/>
        <w:rPr>
          <w:rFonts w:ascii="Arial" w:hAnsi="Arial" w:cs="Arial"/>
          <w:color w:val="161908"/>
          <w:sz w:val="22"/>
          <w:szCs w:val="22"/>
        </w:rPr>
      </w:pPr>
      <w:r>
        <w:rPr>
          <w:rFonts w:ascii="Arial" w:hAnsi="Arial" w:cs="Arial"/>
          <w:color w:val="161908"/>
          <w:sz w:val="22"/>
          <w:szCs w:val="22"/>
        </w:rPr>
        <w:br/>
      </w:r>
      <w:r>
        <w:rPr>
          <w:rStyle w:val="a4"/>
          <w:rFonts w:ascii="Arial" w:hAnsi="Arial" w:cs="Arial"/>
          <w:color w:val="161908"/>
          <w:sz w:val="22"/>
          <w:szCs w:val="22"/>
        </w:rPr>
        <w:t>В течение 23 лет</w:t>
      </w:r>
      <w:r>
        <w:rPr>
          <w:rFonts w:ascii="Arial" w:hAnsi="Arial" w:cs="Arial"/>
          <w:color w:val="161908"/>
          <w:sz w:val="22"/>
          <w:szCs w:val="22"/>
        </w:rPr>
        <w:t xml:space="preserve"> директором школы </w:t>
      </w:r>
      <w:proofErr w:type="gramStart"/>
      <w:r>
        <w:rPr>
          <w:rFonts w:ascii="Arial" w:hAnsi="Arial" w:cs="Arial"/>
          <w:color w:val="161908"/>
          <w:sz w:val="22"/>
          <w:szCs w:val="22"/>
        </w:rPr>
        <w:t>была Макарова Г.Н. Начало её работы совпало</w:t>
      </w:r>
      <w:proofErr w:type="gramEnd"/>
      <w:r>
        <w:rPr>
          <w:rFonts w:ascii="Arial" w:hAnsi="Arial" w:cs="Arial"/>
          <w:color w:val="161908"/>
          <w:sz w:val="22"/>
          <w:szCs w:val="22"/>
        </w:rPr>
        <w:t xml:space="preserve"> с началом перестройки в стране. Как это было, большинство из нас помнит. Тут и оказался очень кстати волевой, сильный характер Галины Николаевны, который вместе с </w:t>
      </w:r>
      <w:proofErr w:type="gramStart"/>
      <w:r>
        <w:rPr>
          <w:rFonts w:ascii="Arial" w:hAnsi="Arial" w:cs="Arial"/>
          <w:color w:val="161908"/>
          <w:sz w:val="22"/>
          <w:szCs w:val="22"/>
        </w:rPr>
        <w:t>демократическими методами</w:t>
      </w:r>
      <w:proofErr w:type="gramEnd"/>
      <w:r>
        <w:rPr>
          <w:rFonts w:ascii="Arial" w:hAnsi="Arial" w:cs="Arial"/>
          <w:color w:val="161908"/>
          <w:sz w:val="22"/>
          <w:szCs w:val="22"/>
        </w:rPr>
        <w:t xml:space="preserve"> работы помогает сохранять лучшие традиции старой школы, сохранять и обновлять работоспособный, творческий коллектив. В эти годы построена школьная столовая, проделана огромная работа с документами, что и позволяет проходить школе лицензирование и аттестацию.</w:t>
      </w:r>
    </w:p>
    <w:p w:rsidR="006A7F1A" w:rsidRDefault="006A7F1A"/>
    <w:sectPr w:rsidR="006A7F1A" w:rsidSect="006A7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383F07"/>
    <w:rsid w:val="00383F07"/>
    <w:rsid w:val="006A71AD"/>
    <w:rsid w:val="006A7F1A"/>
    <w:rsid w:val="006C749C"/>
    <w:rsid w:val="0086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3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3F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64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Пользователь</cp:lastModifiedBy>
  <cp:revision>2</cp:revision>
  <dcterms:created xsi:type="dcterms:W3CDTF">2023-06-26T20:05:00Z</dcterms:created>
  <dcterms:modified xsi:type="dcterms:W3CDTF">2023-06-26T20:05:00Z</dcterms:modified>
</cp:coreProperties>
</file>